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AC" w:rsidRPr="009403AC" w:rsidRDefault="009403AC" w:rsidP="0094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Allahın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adı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ilə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9403AC" w:rsidRPr="009403AC" w:rsidRDefault="009403AC" w:rsidP="0094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3A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03AC" w:rsidRPr="009403AC" w:rsidRDefault="009403AC" w:rsidP="0094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Əziz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möhtərəm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dost,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daha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yaxşı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dünya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naminə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düşünək</w:t>
      </w:r>
      <w:proofErr w:type="spellEnd"/>
    </w:p>
    <w:p w:rsidR="009403AC" w:rsidRPr="009403AC" w:rsidRDefault="009403AC" w:rsidP="0094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3A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03AC" w:rsidRPr="009403AC" w:rsidRDefault="009403AC" w:rsidP="0094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Üçüncü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minillik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artıq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başlamışdır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müharibələr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zorakılıq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təcavüzkarlıq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iqtisadi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mənbələrin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bölüşdürülməsində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ədalətsizlik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bəşəriyyətin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üçdə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iki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hissəsinin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sülh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beynəlxalq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təhlükəsizlik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sayəsində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təhsil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alması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sağlam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həyatdan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faydalana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bilməməsi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bütün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dünyanı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bürümüşdür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Amma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bugünkü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insan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yenə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obyektiv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sülh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şəraitində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dünyanın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ədalətli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istək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arzularının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bərqərar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olacağına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ümidvardır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. Bu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kimi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hadisələrin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baş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verəcəyi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intizarını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çəkmək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bizim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hamımızı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həmin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hədəfin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bərqərar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olması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naminə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yolu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davam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etdirməkdə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daha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sevindirir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bizə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stimul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verir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Əlbəttə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ümidverici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intizarın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əsası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mənbəyi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insanın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fitrətindədir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elə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fitrətdir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onun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bünövrəsi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sülh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asayiş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əsasında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qoyulmuşdur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hər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cürə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zorakılıq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zülmkarlıq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istismarçılıq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isə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həmin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bəşəri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fitrətə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yaddır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>.  </w:t>
      </w:r>
    </w:p>
    <w:p w:rsidR="009403AC" w:rsidRPr="009403AC" w:rsidRDefault="009403AC" w:rsidP="0094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Zorakılıqdan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azad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dünya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real,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obyektiv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sülh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bütün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bəşəriyyətin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arzusudur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Hər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dövrdə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istər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dini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prinsiplər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əsasında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olsun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istərsə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bundan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kənar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olsun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insanın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arzunun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həyata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keçdiyini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müşahidə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etməsi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zamanının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intizarının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çəkilməsi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vəd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olunmuş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intizardır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. Bu,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varlıq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dünyasını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zülm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zorakılıq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ədalətsizlik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təhlükəsindən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xilas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edə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biləcək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insanın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intizarının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çəkilməsidir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. Bertrand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Rassel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dünyanı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xilas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edəcək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ədaləti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bərpa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edəcək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şəxsin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gəlməsi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vədini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məzhəblərdən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daha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üstün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hesab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edir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Belə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xristianlıq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kimi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Marksizmdə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belə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vədə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verilmişdir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İslamdan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öncəki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məzhəblər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belə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vədə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vermişlər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>. “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Zəbur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kimi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qədim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kitablarda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zalımların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məhv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edilməsi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bəşəriyyətin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arzusu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ədalətin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bərqərar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olunması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vədəsi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qeyd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edilmişdir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Əhli-sünnət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şiə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əhli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müsəlmanlara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görə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əvvəlki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ümmətlərin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vəd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olunmuş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intizarı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açıq-aydın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şəkildə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vurğulanmışdır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: “O, İslam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Peyğəmbərinin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(s) </w:t>
      </w:r>
      <w:proofErr w:type="spellStart"/>
      <w:proofErr w:type="gramStart"/>
      <w:r w:rsidRPr="009403AC">
        <w:rPr>
          <w:rFonts w:ascii="Times New Roman" w:eastAsia="Times New Roman" w:hAnsi="Times New Roman" w:cs="Times New Roman"/>
          <w:sz w:val="24"/>
          <w:szCs w:val="24"/>
        </w:rPr>
        <w:t>övladlarındandır</w:t>
      </w:r>
      <w:proofErr w:type="spellEnd"/>
      <w:proofErr w:type="gram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adı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Mehdidir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.”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Əhli-sünnətin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məşhur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tarixçisi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sosioloq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İbn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Xəldun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hesab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edir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İslam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Peyğəmbərinin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(s)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Əhli-beytindən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(ə)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sülhü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eləcə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İslamı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bütün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dünyada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bərqərar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edəcək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şəxsin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zühur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etməsi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İsa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Məsihin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(ə)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yenidən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onunla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bərabər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zühuru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bütün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dünya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müsəlmanlarının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birliyinə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gətirib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çıxaracaqdır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Şiələrə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görə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vəd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olunmuş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Mehdi İslam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Peyğəmbəri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(s)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xanədanının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birinci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nəslindən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övladıdır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o,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bəşəriyyətin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xilas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edilməsi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üçün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gələcəkdir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Məhrum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insanların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İlahi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tərəfindən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vəd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03AC">
        <w:rPr>
          <w:rFonts w:ascii="Times New Roman" w:eastAsia="Times New Roman" w:hAnsi="Times New Roman" w:cs="Times New Roman"/>
          <w:sz w:val="24"/>
          <w:szCs w:val="24"/>
        </w:rPr>
        <w:t>olunmuş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dövləti</w:t>
      </w:r>
      <w:proofErr w:type="spellEnd"/>
      <w:proofErr w:type="gram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zülm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zorakılığın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aradan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qaldırılması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ədalətin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sülhün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bərqərar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olması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onun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rəhbərliyi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yönətimi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sayəsində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mümkün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olacaqdır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Şiələr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şəban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ayının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15-ni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rəşadətli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İmamın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ə.c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doğum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günü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kimi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bayram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edir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Həzrətin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ə.c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zühur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etməsi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məqsədilə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dualar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edirlər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. Bu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vədin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qarşısında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dayanan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ən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mühüm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vəzifə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intizardır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03AC" w:rsidRPr="009403AC" w:rsidRDefault="009403AC" w:rsidP="0094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İntizar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elə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məfhumdur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çoxsaylı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təfsirçilərin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fikrincə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dünyanın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mövcud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reallıqlarından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qıraqda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durma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hərəkətsizlikdən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tamamilə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fərqli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ümumxalq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hərəkatlarını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özündə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birləşdirən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əsas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stimuldur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Şiələrin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fikrincə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vəd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olunmuş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xilaskarın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intizarını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çəkmək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İslam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mədəniyyətinin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ən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məntiqli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03AC">
        <w:rPr>
          <w:rFonts w:ascii="Times New Roman" w:eastAsia="Times New Roman" w:hAnsi="Times New Roman" w:cs="Times New Roman"/>
          <w:sz w:val="24"/>
          <w:szCs w:val="24"/>
        </w:rPr>
        <w:t>yaradıcı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tərəflərindən</w:t>
      </w:r>
      <w:proofErr w:type="spellEnd"/>
      <w:proofErr w:type="gram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biridir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bəşəri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şəxsiyyətin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formalaşdırılmasında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birbaşa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rol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oynayır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İntizar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elə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hərəkatdır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o,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özünü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formalaşdırma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nəfsin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paklaşlaşdırılması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qarşılıqlı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surətdə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arzu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olunan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cəmiyyətin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bərqərar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edilməsi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ilə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bağlıdır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İntizar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insanın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dünyabaxışına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həyat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tərzinə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onun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gələcəyə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baxışına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birbaşa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dərin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təsir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göstərmə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qabiliyyətinə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malikdir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İntizar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hər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insanda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ümid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nurunu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daim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işıqlı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saxlayır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ümidlə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yaşayan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insanı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yanlışlıqların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müqabilində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müqavimətli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edir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Ümid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müqavimət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intizarın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iki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ilkin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səmərəsidir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Fəal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intizarda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ümid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müqavimət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daha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qüdrətli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gücə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çevrilir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ədalətsizlik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qeyri-bərabərlik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müqabilində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hərəkat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qiyamdır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03AC" w:rsidRPr="009403AC" w:rsidRDefault="009403AC" w:rsidP="0094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İntizar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şiə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təlimində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elə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intizardır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onu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məhrumların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müdafiəsinə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ədalətsizliyə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müstəmləkəçiliyə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məzlumların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istismarına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qarşı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mübarizəyə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aparıb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çatdırır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Vəd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olunmuş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lastRenderedPageBreak/>
        <w:t>Mehdinin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intizarını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çəkənlər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öz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istəkləri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ilə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inamla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xilaskarın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zühur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etməsi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üçün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hazırlıq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görürlər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onun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yanında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olmaql</w:t>
      </w:r>
      <w:proofErr w:type="spellEnd"/>
    </w:p>
    <w:p w:rsidR="009403AC" w:rsidRPr="009403AC" w:rsidRDefault="009403AC" w:rsidP="0094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03A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onun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rəhbərliyi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ilə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bütün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dünyada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ədaləti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və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obyektiv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sülhü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bərqərar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3AC">
        <w:rPr>
          <w:rFonts w:ascii="Times New Roman" w:eastAsia="Times New Roman" w:hAnsi="Times New Roman" w:cs="Times New Roman"/>
          <w:sz w:val="24"/>
          <w:szCs w:val="24"/>
        </w:rPr>
        <w:t>etsinlər</w:t>
      </w:r>
      <w:proofErr w:type="spellEnd"/>
      <w:r w:rsidRPr="009403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325E" w:rsidRDefault="003B325E"/>
    <w:sectPr w:rsidR="003B3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AC"/>
    <w:rsid w:val="003B325E"/>
    <w:rsid w:val="009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A884E-4364-4C97-BAB7-97C1FC3C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mz</cp:lastModifiedBy>
  <cp:revision>1</cp:revision>
  <dcterms:created xsi:type="dcterms:W3CDTF">2016-05-21T08:20:00Z</dcterms:created>
  <dcterms:modified xsi:type="dcterms:W3CDTF">2016-05-21T08:22:00Z</dcterms:modified>
</cp:coreProperties>
</file>